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D" w:rsidRDefault="00867834" w:rsidP="00B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ЛАТЕЛЬЩИКАМ СТРАХОВЫХ ВЗНОСОВ </w:t>
      </w:r>
    </w:p>
    <w:p w:rsidR="00867834" w:rsidRPr="008A1310" w:rsidRDefault="00B832FD" w:rsidP="00B83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ФИКСИРОВАННОМ РАЗМЕРЕ</w:t>
      </w:r>
      <w:r w:rsidR="00867834"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867834" w:rsidRPr="00867834" w:rsidRDefault="00867834" w:rsidP="0086783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в фиксированном размере уплачивают: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крестьянских (фермерских) хозяйств;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адвокаты;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медиаторы;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нотариусы, занимающиеся частной практикой;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арбитражные управляющие;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оценщики;</w:t>
      </w:r>
    </w:p>
    <w:p w:rsidR="00867834" w:rsidRPr="00867834" w:rsidRDefault="00390F0F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патентные поверенные;</w:t>
      </w:r>
    </w:p>
    <w:p w:rsidR="00B832FD" w:rsidRDefault="00390F0F" w:rsidP="00AF276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834"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лица, занимающиеся частной практикой в порядке, установленном законодательством Российской Федерации.</w:t>
      </w:r>
    </w:p>
    <w:p w:rsidR="00867834" w:rsidRDefault="00B832FD" w:rsidP="00AF276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страховых взносов осуществляется независимо от факта получения/неполучения и размера доходов от предпринимательской деятельности, частной практики или иной профессиональной деятельности.</w:t>
      </w:r>
    </w:p>
    <w:p w:rsidR="004A4532" w:rsidRDefault="00867834" w:rsidP="00B84FE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размер страховых взносов за 20</w:t>
      </w:r>
      <w:r w:rsidR="00BE5E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BE5E8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E5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874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рублей, в том числе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507" w:type="dxa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1559"/>
        <w:gridCol w:w="1603"/>
      </w:tblGrid>
      <w:tr w:rsidR="004A4532" w:rsidRPr="00235AAF" w:rsidTr="00B84FE9">
        <w:tc>
          <w:tcPr>
            <w:tcW w:w="1951" w:type="dxa"/>
          </w:tcPr>
          <w:p w:rsidR="004A4532" w:rsidRPr="00235AAF" w:rsidRDefault="004A4532" w:rsidP="004A45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4A4532" w:rsidRPr="00235AAF" w:rsidRDefault="004A4532" w:rsidP="004A45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</w:tcPr>
          <w:p w:rsidR="004A4532" w:rsidRPr="00235AAF" w:rsidRDefault="004A4532" w:rsidP="004A45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4A4532" w:rsidRPr="00235AAF" w:rsidRDefault="004A4532" w:rsidP="004A45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03" w:type="dxa"/>
          </w:tcPr>
          <w:p w:rsidR="004A4532" w:rsidRPr="00235AAF" w:rsidRDefault="004A4532" w:rsidP="004A45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4A4532" w:rsidTr="00B84FE9">
        <w:tc>
          <w:tcPr>
            <w:tcW w:w="1951" w:type="dxa"/>
          </w:tcPr>
          <w:p w:rsidR="004A4532" w:rsidRDefault="00235AAF" w:rsidP="008678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пенсионное страхование</w:t>
            </w:r>
          </w:p>
        </w:tc>
        <w:tc>
          <w:tcPr>
            <w:tcW w:w="2835" w:type="dxa"/>
          </w:tcPr>
          <w:p w:rsidR="004A4532" w:rsidRPr="00235AAF" w:rsidRDefault="00235AAF" w:rsidP="00235AA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 xml:space="preserve">182 102 02140 06 </w:t>
            </w:r>
            <w:r w:rsidRPr="00235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>010 160</w:t>
            </w:r>
          </w:p>
        </w:tc>
        <w:tc>
          <w:tcPr>
            <w:tcW w:w="1559" w:type="dxa"/>
          </w:tcPr>
          <w:p w:rsidR="004A4532" w:rsidRDefault="00BE5E81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4A4532" w:rsidRDefault="00BE5E81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</w:tcPr>
          <w:p w:rsidR="004A4532" w:rsidRDefault="00235AAF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4532" w:rsidTr="00B84FE9">
        <w:tc>
          <w:tcPr>
            <w:tcW w:w="1951" w:type="dxa"/>
          </w:tcPr>
          <w:p w:rsidR="004A4532" w:rsidRDefault="00235AAF" w:rsidP="008678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медицинское страхование</w:t>
            </w:r>
          </w:p>
        </w:tc>
        <w:tc>
          <w:tcPr>
            <w:tcW w:w="2835" w:type="dxa"/>
          </w:tcPr>
          <w:p w:rsidR="004A4532" w:rsidRPr="00235AAF" w:rsidRDefault="00235AAF" w:rsidP="00235AA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 xml:space="preserve">182 102 02103 08 </w:t>
            </w:r>
            <w:r w:rsidRPr="00235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>013 160</w:t>
            </w:r>
          </w:p>
        </w:tc>
        <w:tc>
          <w:tcPr>
            <w:tcW w:w="1559" w:type="dxa"/>
          </w:tcPr>
          <w:p w:rsidR="004A4532" w:rsidRDefault="00BE5E81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4A4532" w:rsidRDefault="00BE5E81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3" w:type="dxa"/>
          </w:tcPr>
          <w:p w:rsidR="004A4532" w:rsidRDefault="00BE5E81" w:rsidP="00BE5E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23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A1310" w:rsidRPr="00867834" w:rsidRDefault="00B84FE9" w:rsidP="00B15FFB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налоги можно любым удобным способом: через отделения банков и их терминалы или воспользовавшись электронными сервисами на сайте ФНС России www.nalog.ru –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Уплата налогов, страховых взносов физических лиц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или «Личный кабинет налогоплательщика».</w:t>
      </w:r>
    </w:p>
    <w:p w:rsidR="00867834" w:rsidRPr="00867834" w:rsidRDefault="00867834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уплаты влечет:</w:t>
      </w:r>
    </w:p>
    <w:p w:rsidR="00867834" w:rsidRPr="00867834" w:rsidRDefault="00867834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пени за каждый день просрочки платежа;</w:t>
      </w:r>
    </w:p>
    <w:p w:rsidR="00867834" w:rsidRPr="00867834" w:rsidRDefault="00867834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процедур принудительного взыскания задолженности, в том числе за счет имущества и денежных средств должника;</w:t>
      </w:r>
    </w:p>
    <w:p w:rsidR="00867834" w:rsidRDefault="00867834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права на выезд за пределы Российской Федерации либо арест имущества в случаях, предусмотренных законодательством.</w:t>
      </w: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CD" w:rsidRDefault="00E05EC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ECD" w:rsidRDefault="00E05ECD" w:rsidP="00E05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</w:t>
      </w:r>
    </w:p>
    <w:p w:rsidR="00E05ECD" w:rsidRDefault="00E05ECD" w:rsidP="00E05ECD">
      <w:pPr>
        <w:autoSpaceDE w:val="0"/>
        <w:autoSpaceDN w:val="0"/>
        <w:adjustRightInd w:val="0"/>
        <w:spacing w:after="0" w:line="21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28" w:rsidRDefault="00010E28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28" w:rsidRDefault="00010E28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28" w:rsidRDefault="00010E28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Default="00B832FD" w:rsidP="00E05EC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Pr="00867834" w:rsidRDefault="00B832FD" w:rsidP="0086783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FD" w:rsidRPr="00B832FD" w:rsidRDefault="00CD5826" w:rsidP="00B832F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порядке получения налоговых льгот по имущественным налогам физических лиц</w:t>
      </w:r>
    </w:p>
    <w:p w:rsidR="00B832FD" w:rsidRDefault="00B832FD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имущественным налогам, уплачиваемым налогоплательщиками – физическими лицами, относятся: транспортный налог, земельный налог, налог на имущество физических лиц.</w:t>
      </w:r>
    </w:p>
    <w:p w:rsidR="00054607" w:rsidRDefault="00054607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которая</w:t>
      </w:r>
      <w:proofErr w:type="gramEnd"/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поступает из регистрирующих органов.</w:t>
      </w:r>
    </w:p>
    <w:p w:rsidR="00054607" w:rsidRPr="00054607" w:rsidRDefault="00054607" w:rsidP="000546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B832FD" w:rsidRPr="00B832FD" w:rsidRDefault="00054607" w:rsidP="000546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ряде случаев источником информации о наличии правах на налоговые льготы являются только сами физические лица. Таким физическим лицам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ля того, чтобы суммы налогов были исчислены корректно, необходимо предоставить в налоговые органы заявление и документы, подтверждающие право на налоговые льготы</w:t>
      </w:r>
      <w:r w:rsidR="00370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B2909" w:rsidRPr="007B2909" w:rsidRDefault="007B2909" w:rsidP="007B29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2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у Вас возникло право на налогов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ые</w:t>
      </w:r>
      <w:r w:rsidRPr="007B2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льготы до 2019 года, и Вы уже обращались с заявлением для ее получения, повторного представления такого заявления не требуется.</w:t>
      </w:r>
    </w:p>
    <w:p w:rsidR="007B2909" w:rsidRDefault="007B2909" w:rsidP="007B29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2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Таким образом, заявить о своем праве на льготу необходимо физическим лицам, у которых это право возникло в 2019 году либо в 2019 году впервые приобретен объект налогообложения, в отношении которого может быть заявлена льгота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B2909" w:rsidRDefault="007B2909" w:rsidP="007B29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налогоплательщика, но не ранее даты возникновения у налогоплательщика права на налоговую льготу.</w:t>
      </w:r>
    </w:p>
    <w:p w:rsidR="00B832FD" w:rsidRPr="00B832FD" w:rsidRDefault="00054607" w:rsidP="007B29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Напоминаем, что в</w:t>
      </w:r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0546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беззаявительном</w:t>
      </w:r>
      <w:proofErr w:type="spellEnd"/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порядке предоставляются федеральные налоговые льготы по налогу на имущество и земельному налогу для пенсионеров и «</w:t>
      </w:r>
      <w:proofErr w:type="spellStart"/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предпенсионеров</w:t>
      </w:r>
      <w:proofErr w:type="spellEnd"/>
      <w:r w:rsidRPr="000546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Этим категориям налогоплательщиков предоставлять заявление на льготы не нужно. Более подробная информация на сайте ФНС России: </w:t>
      </w:r>
      <w:hyperlink r:id="rId6" w:history="1">
        <w:r w:rsidR="007B2909" w:rsidRPr="0062287C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www</w:t>
        </w:r>
        <w:r w:rsidR="007B2909" w:rsidRPr="0062287C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="007B2909" w:rsidRPr="0062287C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nalog</w:t>
        </w:r>
        <w:proofErr w:type="spellEnd"/>
        <w:r w:rsidR="007B2909" w:rsidRPr="0062287C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proofErr w:type="spellStart"/>
        <w:r w:rsidR="007B2909" w:rsidRPr="0062287C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832FD" w:rsidRDefault="00B832FD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полным перечнем льгот и документов, которые необходимы для их получения, налогоплательщики могут ознакомиться на официальном сайте ФНС России по адресу </w:t>
      </w:r>
      <w:hyperlink r:id="rId7" w:history="1">
        <w:r w:rsidRPr="00B832FD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val="en-US" w:eastAsia="ru-RU"/>
          </w:rPr>
          <w:t>www</w:t>
        </w:r>
        <w:r w:rsidRPr="00B832FD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ru-RU"/>
          </w:rPr>
          <w:t>.</w:t>
        </w:r>
        <w:proofErr w:type="spellStart"/>
        <w:r w:rsidRPr="00B832FD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val="en-US" w:eastAsia="ru-RU"/>
          </w:rPr>
          <w:t>nalog</w:t>
        </w:r>
        <w:proofErr w:type="spellEnd"/>
        <w:r w:rsidRPr="00B832FD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ru-RU"/>
          </w:rPr>
          <w:t>.</w:t>
        </w:r>
        <w:proofErr w:type="spellStart"/>
        <w:r w:rsidRPr="00B832FD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val="en-US" w:eastAsia="ru-RU"/>
          </w:rPr>
          <w:t>ru</w:t>
        </w:r>
        <w:proofErr w:type="spellEnd"/>
      </w:hyperlink>
      <w:r w:rsidRPr="00B832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помощью электронного сервиса «Справочная информация о ставках и льготах по имущественным налогам».</w:t>
      </w:r>
    </w:p>
    <w:p w:rsidR="0037042A" w:rsidRPr="00B832FD" w:rsidRDefault="0037042A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04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учета при расчете имущественных налогов налоговых льгот, предоставление которых предусмотрено только на основании заявлений, </w:t>
      </w:r>
      <w:r w:rsidRPr="003704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убедительно просим налогоплательщиков представить такие заявление не позднее 01.04.2020 года.</w:t>
      </w:r>
    </w:p>
    <w:p w:rsidR="00B832FD" w:rsidRPr="00B832FD" w:rsidRDefault="00B832FD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Заявление и подтверждающие документы для получения льгот налогоплательщик может представить в </w:t>
      </w:r>
      <w:r w:rsidR="003A3F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любой </w:t>
      </w: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налоговый орган в бумажном виде или по почте, а также направить электронно через сервис «Личный кабинет налогоплательщика для физических лиц» из раздела «Мое имущество»</w:t>
      </w:r>
      <w:r w:rsidR="003A3F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«Жизненные ситуации»</w:t>
      </w: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832FD" w:rsidRPr="00B832FD" w:rsidRDefault="00B832FD" w:rsidP="00B832F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2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получения регистрационной карты и доступа к указанному сервису налогоплательщик должен лично обратиться в любую инспекцию ФНС России с документом, удостоверяющим личность.</w:t>
      </w:r>
    </w:p>
    <w:p w:rsidR="006D35B9" w:rsidRDefault="006D35B9" w:rsidP="006D3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B9" w:rsidRDefault="006D35B9" w:rsidP="006D3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</w:t>
      </w:r>
    </w:p>
    <w:p w:rsidR="00867834" w:rsidRPr="00E21744" w:rsidRDefault="006D35B9" w:rsidP="006D3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p w:rsidR="00CB4DE3" w:rsidRPr="00CB4DE3" w:rsidRDefault="00CB4DE3" w:rsidP="00CB4DE3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9AB" w:rsidRDefault="006A49AB"/>
    <w:p w:rsidR="006A49AB" w:rsidRDefault="006A49AB">
      <w:r>
        <w:br w:type="page"/>
      </w:r>
    </w:p>
    <w:p w:rsidR="005D43F5" w:rsidRDefault="005D43F5" w:rsidP="006A49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Кто такие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»?! </w:t>
      </w:r>
    </w:p>
    <w:p w:rsidR="006A49AB" w:rsidRPr="006A49AB" w:rsidRDefault="006A49AB" w:rsidP="006A49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55A2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D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 специальном режиме «Н</w:t>
      </w:r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</w:t>
      </w:r>
      <w:r w:rsidR="005D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профессиональный доход».</w:t>
      </w:r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43F5" w:rsidRDefault="005D43F5" w:rsidP="006A49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Федеральным законом № 428-ФЗ от 15.12.2019 на территории Свердловской области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порядке эксперимента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введен новый специальный налоговый режим «Налог на профессиональный доход». Действовать этот режим будет до 31.12.2028 года.</w:t>
      </w:r>
    </w:p>
    <w:p w:rsidR="0004452B" w:rsidRDefault="005D43F5" w:rsidP="006A49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43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На него можно перейти добровольно. </w:t>
      </w:r>
    </w:p>
    <w:p w:rsidR="0004452B" w:rsidRPr="0004452B" w:rsidRDefault="0004452B" w:rsidP="0004452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Применять специальный налоговый режим могут физические лица и индивидуальные предприниматели</w:t>
      </w:r>
      <w:r w:rsidR="00597427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04452B">
        <w:rPr>
          <w:rFonts w:eastAsia="Times New Roman" w:cs="Arial"/>
          <w:lang w:eastAsia="ru-RU"/>
        </w:rPr>
        <w:t xml:space="preserve"> </w:t>
      </w: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у которых одновременно соблюдаются следующие условия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04452B" w:rsidRPr="0004452B" w:rsidRDefault="0004452B" w:rsidP="0004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Они получают доход от самостоятельного ведения деятельности или использования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жилого </w:t>
      </w: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имущества.</w:t>
      </w:r>
    </w:p>
    <w:p w:rsidR="0004452B" w:rsidRPr="0004452B" w:rsidRDefault="0004452B" w:rsidP="0004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Ведут деятельность в регионе проведения эксперимента</w:t>
      </w:r>
    </w:p>
    <w:p w:rsidR="0004452B" w:rsidRPr="0004452B" w:rsidRDefault="0004452B" w:rsidP="0004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04452B" w:rsidRDefault="0004452B" w:rsidP="0004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Не привлекают для этой деятельности наемных работников по трудовым договорам.</w:t>
      </w:r>
    </w:p>
    <w:p w:rsidR="0004452B" w:rsidRPr="00597427" w:rsidRDefault="0004452B" w:rsidP="005974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4452B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04452B" w:rsidRPr="006A49AB" w:rsidRDefault="0004452B" w:rsidP="000445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преимущества у нового налогового режима:</w:t>
      </w:r>
    </w:p>
    <w:p w:rsidR="0004452B" w:rsidRPr="006A49A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можно перейти добровольно, что влечет за собой легальное ведение деятельности по оказанию услуг без рисков получить штраф за незаконную предпринимательскую деятельность.</w:t>
      </w:r>
    </w:p>
    <w:p w:rsidR="0004452B" w:rsidRPr="006A49A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с полученного дохода всего 4% от оказания услуг физическим лицам и 6% от оказания услуг юридическим лицам и индивидуальным предпринимате</w:t>
      </w:r>
      <w:r w:rsidR="005974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04452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400573" w:rsidRPr="006A49AB" w:rsidRDefault="00400573" w:rsidP="0040057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применять ККТ отсутствует.</w:t>
      </w:r>
    </w:p>
    <w:p w:rsidR="0004452B" w:rsidRPr="006A49A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– 10 000 рублей, что позволяет уменьшать начисленный налог до конца расходования вычета до 3% и 4% соответственно.</w:t>
      </w:r>
    </w:p>
    <w:p w:rsidR="0004452B" w:rsidRPr="006A49A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начисляется автоматически в приложении. Уплата – не позднее 25 числа следующего месяца.</w:t>
      </w:r>
    </w:p>
    <w:p w:rsidR="0004452B" w:rsidRPr="006A49AB" w:rsidRDefault="0004452B" w:rsidP="000445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без визита в инспекцию: в мобильном приложении, на сайте ФНС России или через банк.</w:t>
      </w:r>
    </w:p>
    <w:p w:rsidR="00B915FF" w:rsidRPr="00B915FF" w:rsidRDefault="0004452B" w:rsidP="00B915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по месту работы не прерывается.</w:t>
      </w:r>
    </w:p>
    <w:p w:rsidR="00B915FF" w:rsidRDefault="00B915FF" w:rsidP="00B915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Регистрация очень простая, занимает несколько минут. Заполнять заявление на бумаге не нужно. </w:t>
      </w:r>
    </w:p>
    <w:p w:rsidR="00B915FF" w:rsidRDefault="00B915FF" w:rsidP="00B915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A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Также можно зарегистрироваться в к</w:t>
      </w: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«Налога на профессиональный доход» на сайте 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уполномоченных банков.</w:t>
      </w:r>
    </w:p>
    <w:p w:rsidR="006A49AB" w:rsidRPr="006A49AB" w:rsidRDefault="00400573" w:rsidP="00B915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в рамках специального налогового режима «Налог на профессиональный доход» не предусмотрено обязательное отчисление в пенсионный фонд России, и пенсия в таком случае может быть только социальной. Однако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налогоплательщик может добровольно вступить в правоотношения по обязательному пенсионному страхованию и отчислять денежные сре</w:t>
      </w:r>
      <w:r w:rsidR="0059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пенсионный фонд России</w:t>
      </w:r>
      <w:r w:rsidR="005974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откладывать для себя деньги на пенсию.</w:t>
      </w:r>
      <w:bookmarkStart w:id="0" w:name="_GoBack"/>
      <w:bookmarkEnd w:id="0"/>
    </w:p>
    <w:p w:rsidR="006A49AB" w:rsidRDefault="006A49AB" w:rsidP="006A49A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подробности на </w:t>
      </w:r>
      <w:proofErr w:type="spellStart"/>
      <w:r w:rsidRPr="006A49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npd</w:t>
      </w:r>
      <w:proofErr w:type="spellEnd"/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9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nalog</w:t>
      </w:r>
      <w:proofErr w:type="spellEnd"/>
      <w:r w:rsidRPr="006A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9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597427" w:rsidRDefault="00597427" w:rsidP="00597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27" w:rsidRDefault="00597427" w:rsidP="00597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</w:t>
      </w:r>
    </w:p>
    <w:p w:rsidR="00E53B5A" w:rsidRPr="00597427" w:rsidRDefault="00597427" w:rsidP="00597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sectPr w:rsidR="00E53B5A" w:rsidRPr="00597427" w:rsidSect="0059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E0"/>
    <w:multiLevelType w:val="hybridMultilevel"/>
    <w:tmpl w:val="7F22D03C"/>
    <w:lvl w:ilvl="0" w:tplc="2774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FF7"/>
    <w:multiLevelType w:val="multilevel"/>
    <w:tmpl w:val="5F9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66E7D"/>
    <w:multiLevelType w:val="multilevel"/>
    <w:tmpl w:val="F1A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E6C5E"/>
    <w:multiLevelType w:val="hybridMultilevel"/>
    <w:tmpl w:val="049C370E"/>
    <w:lvl w:ilvl="0" w:tplc="769E24FE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A3"/>
    <w:rsid w:val="0001070D"/>
    <w:rsid w:val="00010E28"/>
    <w:rsid w:val="0004452B"/>
    <w:rsid w:val="00054607"/>
    <w:rsid w:val="000851E2"/>
    <w:rsid w:val="000D4651"/>
    <w:rsid w:val="001743B2"/>
    <w:rsid w:val="00235AAF"/>
    <w:rsid w:val="002936E7"/>
    <w:rsid w:val="002F3476"/>
    <w:rsid w:val="0037042A"/>
    <w:rsid w:val="00390F0F"/>
    <w:rsid w:val="003A3F4F"/>
    <w:rsid w:val="00400573"/>
    <w:rsid w:val="004A4532"/>
    <w:rsid w:val="005969D4"/>
    <w:rsid w:val="00597427"/>
    <w:rsid w:val="005A3942"/>
    <w:rsid w:val="005D43F5"/>
    <w:rsid w:val="00632C07"/>
    <w:rsid w:val="006A49AB"/>
    <w:rsid w:val="006D35B9"/>
    <w:rsid w:val="00773F23"/>
    <w:rsid w:val="007B2909"/>
    <w:rsid w:val="007D5CA3"/>
    <w:rsid w:val="008626BA"/>
    <w:rsid w:val="00867834"/>
    <w:rsid w:val="008A1310"/>
    <w:rsid w:val="008D6B62"/>
    <w:rsid w:val="009A1C5C"/>
    <w:rsid w:val="009D5ED0"/>
    <w:rsid w:val="00A2212E"/>
    <w:rsid w:val="00A54DDB"/>
    <w:rsid w:val="00AF2761"/>
    <w:rsid w:val="00B15FFB"/>
    <w:rsid w:val="00B77E1D"/>
    <w:rsid w:val="00B832FD"/>
    <w:rsid w:val="00B84FE9"/>
    <w:rsid w:val="00B915FF"/>
    <w:rsid w:val="00BC6B3D"/>
    <w:rsid w:val="00BE5E81"/>
    <w:rsid w:val="00C0683F"/>
    <w:rsid w:val="00C237D0"/>
    <w:rsid w:val="00C33E2F"/>
    <w:rsid w:val="00C854F2"/>
    <w:rsid w:val="00CB4DE3"/>
    <w:rsid w:val="00CD5826"/>
    <w:rsid w:val="00CF7D5F"/>
    <w:rsid w:val="00D01530"/>
    <w:rsid w:val="00DB1DF1"/>
    <w:rsid w:val="00E05ECD"/>
    <w:rsid w:val="00E21744"/>
    <w:rsid w:val="00E53B5A"/>
    <w:rsid w:val="00F979CB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1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832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B9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1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832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B9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92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29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0116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6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1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Стамикова Ирина Владимировна</dc:creator>
  <cp:keywords/>
  <dc:description/>
  <cp:lastModifiedBy>Стамикова Ирина Владимировна</cp:lastModifiedBy>
  <cp:revision>40</cp:revision>
  <dcterms:created xsi:type="dcterms:W3CDTF">2019-01-31T04:10:00Z</dcterms:created>
  <dcterms:modified xsi:type="dcterms:W3CDTF">2020-02-08T04:58:00Z</dcterms:modified>
</cp:coreProperties>
</file>